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(t.j. Dz.U. z 2018 r. poz. 1986 z późn. zmianami) dalej „ustawa Pzp”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Pani/Pana dane osobowe będą przetwarzane przez okres niezbędny do realizacji celu przetwarzania  w zakresie udzielenia zamówienia publicznego na podstawie ustawy Pzp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AD0C33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AD0C33">
        <w:rPr>
          <w:rFonts w:cstheme="minorHAnsi"/>
          <w:b/>
          <w:i/>
          <w:sz w:val="18"/>
          <w:szCs w:val="18"/>
          <w:vertAlign w:val="superscript"/>
        </w:rPr>
        <w:t xml:space="preserve">* </w:t>
      </w:r>
      <w:r w:rsidRPr="00AD0C33">
        <w:rPr>
          <w:rFonts w:cstheme="minorHAnsi"/>
          <w:b/>
          <w:i/>
          <w:sz w:val="18"/>
          <w:szCs w:val="18"/>
        </w:rPr>
        <w:t>Wyjaśnienie:</w:t>
      </w:r>
      <w:r w:rsidRPr="00AD0C33">
        <w:rPr>
          <w:rFonts w:cstheme="minorHAnsi"/>
          <w:i/>
          <w:sz w:val="18"/>
          <w:szCs w:val="18"/>
        </w:rPr>
        <w:t xml:space="preserve"> 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AD0C33">
        <w:rPr>
          <w:rFonts w:cstheme="minorHAnsi"/>
          <w:i/>
          <w:sz w:val="18"/>
          <w:szCs w:val="18"/>
        </w:rPr>
        <w:t>wyniku postępowania</w:t>
      </w:r>
      <w:r w:rsidRPr="00AD0C33">
        <w:rPr>
          <w:rFonts w:cstheme="minorHAnsi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AD0C33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D0C33">
        <w:rPr>
          <w:rFonts w:cstheme="minorHAnsi"/>
          <w:b/>
          <w:i/>
          <w:sz w:val="18"/>
          <w:szCs w:val="18"/>
          <w:vertAlign w:val="superscript"/>
        </w:rPr>
        <w:lastRenderedPageBreak/>
        <w:t>**</w:t>
      </w:r>
      <w:r w:rsidR="00AD0C33" w:rsidRPr="00AD0C33">
        <w:rPr>
          <w:rFonts w:cstheme="minorHAnsi"/>
          <w:b/>
          <w:i/>
          <w:sz w:val="18"/>
          <w:szCs w:val="18"/>
          <w:vertAlign w:val="superscript"/>
        </w:rPr>
        <w:t> </w:t>
      </w:r>
      <w:r w:rsidRPr="00AD0C33">
        <w:rPr>
          <w:rFonts w:cstheme="minorHAnsi"/>
          <w:b/>
          <w:i/>
          <w:sz w:val="18"/>
          <w:szCs w:val="18"/>
        </w:rPr>
        <w:t>Wyjaśnienie:</w:t>
      </w:r>
      <w:r w:rsidRPr="00AD0C33">
        <w:rPr>
          <w:rFonts w:cstheme="minorHAnsi"/>
          <w:i/>
          <w:sz w:val="18"/>
          <w:szCs w:val="18"/>
        </w:rPr>
        <w:t xml:space="preserve"> prawo do ograniczenia przetwarzania nie ma zastosowania w odniesieniu do 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</w:t>
      </w:r>
      <w:r w:rsidR="00AD0C33">
        <w:rPr>
          <w:rFonts w:eastAsia="Times New Roman" w:cstheme="minorHAnsi"/>
          <w:i/>
          <w:sz w:val="18"/>
          <w:szCs w:val="18"/>
          <w:lang w:eastAsia="pl-PL"/>
        </w:rPr>
        <w:t> 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>uwagi na ważne względy interesu publicznego Unii Europejskiej lub państwa członkowskiego.</w:t>
      </w:r>
    </w:p>
    <w:sectPr w:rsidR="006A01F1" w:rsidRPr="00AD0C33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38" w:rsidRDefault="00541E38" w:rsidP="00B62535">
      <w:pPr>
        <w:spacing w:after="0" w:line="240" w:lineRule="auto"/>
      </w:pPr>
      <w:r>
        <w:separator/>
      </w:r>
    </w:p>
  </w:endnote>
  <w:end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38" w:rsidRDefault="00541E38" w:rsidP="00B62535">
      <w:pPr>
        <w:spacing w:after="0" w:line="240" w:lineRule="auto"/>
      </w:pPr>
      <w:r>
        <w:separator/>
      </w:r>
    </w:p>
  </w:footnote>
  <w:foot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71487"/>
    <w:rsid w:val="00585725"/>
    <w:rsid w:val="00593BFB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505D"/>
    <w:rsid w:val="009F10B9"/>
    <w:rsid w:val="009F4437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B7A81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285A"/>
    <w:rsid w:val="00D64BD8"/>
    <w:rsid w:val="00D714D7"/>
    <w:rsid w:val="00D74B07"/>
    <w:rsid w:val="00D926A5"/>
    <w:rsid w:val="00DA1D81"/>
    <w:rsid w:val="00DD38AD"/>
    <w:rsid w:val="00DE1700"/>
    <w:rsid w:val="00E01525"/>
    <w:rsid w:val="00E9531E"/>
    <w:rsid w:val="00E96729"/>
    <w:rsid w:val="00EE1C67"/>
    <w:rsid w:val="00EF4381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71FE-8449-4C8B-B834-6ABB40B5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Krzysiek</cp:lastModifiedBy>
  <cp:revision>2</cp:revision>
  <cp:lastPrinted>2018-12-20T11:56:00Z</cp:lastPrinted>
  <dcterms:created xsi:type="dcterms:W3CDTF">2019-06-05T13:30:00Z</dcterms:created>
  <dcterms:modified xsi:type="dcterms:W3CDTF">2019-06-05T13:30:00Z</dcterms:modified>
</cp:coreProperties>
</file>